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54" w:rsidRPr="004A62C6" w:rsidRDefault="006A2254" w:rsidP="006A2254">
      <w:pPr>
        <w:adjustRightInd w:val="0"/>
        <w:snapToGrid w:val="0"/>
        <w:spacing w:line="58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4A62C6">
        <w:rPr>
          <w:rFonts w:ascii="方正小标宋简体" w:eastAsia="方正小标宋简体" w:hint="eastAsia"/>
          <w:sz w:val="44"/>
          <w:szCs w:val="44"/>
        </w:rPr>
        <w:t>“双随机”抽查记录</w:t>
      </w:r>
    </w:p>
    <w:p w:rsidR="006A2254" w:rsidRPr="00B962F3" w:rsidRDefault="006A2254" w:rsidP="006A2254">
      <w:pPr>
        <w:adjustRightInd w:val="0"/>
        <w:snapToGrid w:val="0"/>
        <w:spacing w:line="58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时间：2018年1月4日9时20分</w:t>
      </w:r>
    </w:p>
    <w:tbl>
      <w:tblPr>
        <w:tblW w:w="14359" w:type="dxa"/>
        <w:jc w:val="center"/>
        <w:tblInd w:w="-73" w:type="dxa"/>
        <w:tblLook w:val="04A0"/>
      </w:tblPr>
      <w:tblGrid>
        <w:gridCol w:w="2978"/>
        <w:gridCol w:w="1230"/>
        <w:gridCol w:w="1121"/>
        <w:gridCol w:w="1785"/>
        <w:gridCol w:w="3134"/>
        <w:gridCol w:w="966"/>
        <w:gridCol w:w="944"/>
        <w:gridCol w:w="1180"/>
        <w:gridCol w:w="1021"/>
      </w:tblGrid>
      <w:tr w:rsidR="006A2254" w:rsidRPr="00722A7A" w:rsidTr="004A57B8">
        <w:trPr>
          <w:trHeight w:val="55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被抽查单位</w:t>
            </w: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名称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主要产品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联系人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ind w:firstLineChars="49" w:firstLine="103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联系电话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地址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所属</w:t>
            </w:r>
          </w:p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行业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所属</w:t>
            </w:r>
          </w:p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区域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抽查时间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722A7A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执法检</w:t>
            </w: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查人员</w:t>
            </w:r>
          </w:p>
        </w:tc>
      </w:tr>
      <w:tr w:rsidR="006A2254" w:rsidRPr="00722A7A" w:rsidTr="004A57B8">
        <w:trPr>
          <w:trHeight w:val="4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四川建宏建材有限公司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水泥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夏福军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13795718478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眉山市彭山经济开发区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胡雄伟余海萍</w:t>
            </w:r>
          </w:p>
        </w:tc>
      </w:tr>
      <w:tr w:rsidR="006A2254" w:rsidRPr="00722A7A" w:rsidTr="004A57B8">
        <w:trPr>
          <w:trHeight w:val="40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眉山市彭山鑫龙木业有限公司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人造板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刘忠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13990366379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眉山市彭山经济开发区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胡雄伟余海萍</w:t>
            </w:r>
          </w:p>
        </w:tc>
      </w:tr>
      <w:tr w:rsidR="006A2254" w:rsidRPr="00722A7A" w:rsidTr="004A57B8">
        <w:trPr>
          <w:trHeight w:val="606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眉山五湖建材股份有限公司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水泥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王加述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15283739618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宋体" w:cs="宋体" w:hint="eastAsia"/>
                <w:kern w:val="0"/>
                <w:szCs w:val="21"/>
              </w:rPr>
              <w:t>彭山区观音椿巅村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733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四川中广建材有限公司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防水卷材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毛兰均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13795528777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观音镇承接产业转移集中区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781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四川万通输配设备有限公司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燃气调压器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曾宛霞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13668281167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眉山市彭山区经济开发区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70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成都星宇节能技术股份有限公司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电子产品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郑继祥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13547865100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2018.4.20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690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四川通光锐风机电有限公司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金属结构件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邓玉正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18980681321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宋体" w:cs="宋体" w:hint="eastAsia"/>
                <w:kern w:val="0"/>
                <w:szCs w:val="21"/>
              </w:rPr>
              <w:t>青龙镇经济开发区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2018.4.20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55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四川泓华油气田工程科技有限公司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填漏剂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赵梁才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18010581521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宋体" w:cs="宋体" w:hint="eastAsia"/>
                <w:kern w:val="0"/>
                <w:szCs w:val="21"/>
              </w:rPr>
              <w:t>义和乡杨庙村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2018.4.23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63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成都市高新区外南预制构件有限公司眉山市彭山加气砖厂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加气砖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黎兴文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18628928277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宋体" w:cs="宋体" w:hint="eastAsia"/>
                <w:kern w:val="0"/>
                <w:szCs w:val="21"/>
              </w:rPr>
              <w:t>彭山区观音椿巅村7社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2018.4.26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696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四川新永发铝业有限公司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铝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雷智勇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15082339189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观音镇承接产业转移集中区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2018.4.26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70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lastRenderedPageBreak/>
              <w:t>四川省彭山贞东实业有限责任公司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拉丝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黄建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18909030209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彭山区锦江乡武陵3组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2018.4.26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68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眉山市彭山科迪阳光家具厂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家具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唐光华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18382452808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彭山区锦江乡武陵3组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2018.4.26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556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四川宏亚机械有限公司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铸造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高川跃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18141396487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彭山区青龙开发区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2018.4.27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636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四川禹王防水建材有限公司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防水卷材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霍文俊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18398667757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彭山经济开发区成眉石化园区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2018.5.16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559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眉山市彭山洪兴包装制品有限公司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纸制品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刘红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13608168563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观音镇七一村5号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2018.5.23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49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眉山市彭山区若禺家居卫生用品有限责任公司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纸制品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梅雪刚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15982133575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武阳镇大塘村六组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2018.5.24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6A2254" w:rsidRPr="00722A7A" w:rsidTr="004A57B8">
        <w:trPr>
          <w:trHeight w:val="720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眉山市彭山区顺祥机动车检测有限公司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检测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辜振银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18180051099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观音镇观音村70号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2018.6.4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6A2254" w:rsidRPr="004A62C6" w:rsidRDefault="006A2254" w:rsidP="004A57B8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4A62C6"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</w:tbl>
    <w:p w:rsidR="006A2254" w:rsidRPr="004A62C6" w:rsidRDefault="006A2254" w:rsidP="006A2254">
      <w:pPr>
        <w:rPr>
          <w:rFonts w:ascii="方正仿宋_GBK" w:eastAsia="方正仿宋_GBK"/>
          <w:sz w:val="32"/>
          <w:szCs w:val="32"/>
        </w:rPr>
      </w:pPr>
    </w:p>
    <w:p w:rsidR="006D125F" w:rsidRDefault="006D125F"/>
    <w:sectPr w:rsidR="006D125F" w:rsidSect="004A62C6">
      <w:pgSz w:w="16838" w:h="11906" w:orient="landscape" w:code="9"/>
      <w:pgMar w:top="1247" w:right="1701" w:bottom="1588" w:left="2098" w:header="851" w:footer="992" w:gutter="0"/>
      <w:pgNumType w:start="1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2254"/>
    <w:rsid w:val="006A2254"/>
    <w:rsid w:val="006D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2018-07-26T01:55:00Z</dcterms:created>
  <dc:creator>AutoBVT</dc:creator>
  <lastModifiedBy>AutoBVT</lastModifiedBy>
  <dcterms:modified xsi:type="dcterms:W3CDTF">2018-07-26T01:56:00Z</dcterms:modified>
  <revision>1</revision>
</coreProperties>
</file>